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C2E13D" w14:textId="77777777" w:rsidR="009648F0" w:rsidRDefault="009648F0" w:rsidP="009648F0">
      <w:pPr>
        <w:pStyle w:val="NormalWeb"/>
        <w:spacing w:before="0" w:beforeAutospacing="0" w:after="0" w:afterAutospacing="0" w:line="324" w:lineRule="atLeast"/>
        <w:jc w:val="center"/>
        <w:rPr>
          <w:rFonts w:ascii="-webkit-standard" w:hAnsi="-webkit-standard" w:hint="eastAsia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J</w:t>
      </w:r>
      <w:r w:rsidR="00E141EF">
        <w:rPr>
          <w:rFonts w:ascii="-webkit-standard" w:hAnsi="-webkit-standard"/>
          <w:color w:val="000000"/>
          <w:sz w:val="27"/>
          <w:szCs w:val="27"/>
        </w:rPr>
        <w:t>ournées</w:t>
      </w:r>
      <w:r w:rsidR="00E141EF"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 w:rsidR="00E141EF">
        <w:rPr>
          <w:rFonts w:ascii="-webkit-standard" w:hAnsi="-webkit-standard"/>
          <w:color w:val="000000"/>
          <w:sz w:val="27"/>
          <w:szCs w:val="27"/>
        </w:rPr>
        <w:t>du</w:t>
      </w:r>
      <w:r w:rsidR="00E141EF"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  <w:r>
        <w:rPr>
          <w:rFonts w:ascii="-webkit-standard" w:hAnsi="-webkit-standard"/>
          <w:color w:val="000000"/>
          <w:sz w:val="27"/>
          <w:szCs w:val="27"/>
        </w:rPr>
        <w:t>P</w:t>
      </w:r>
      <w:r w:rsidR="00E141EF">
        <w:rPr>
          <w:rFonts w:ascii="-webkit-standard" w:hAnsi="-webkit-standard"/>
          <w:color w:val="000000"/>
          <w:sz w:val="27"/>
          <w:szCs w:val="27"/>
        </w:rPr>
        <w:t xml:space="preserve">atrimoine de </w:t>
      </w:r>
      <w:r>
        <w:rPr>
          <w:rFonts w:ascii="-webkit-standard" w:hAnsi="-webkit-standard"/>
          <w:color w:val="000000"/>
          <w:sz w:val="27"/>
          <w:szCs w:val="27"/>
        </w:rPr>
        <w:t>P</w:t>
      </w:r>
      <w:r w:rsidR="00E141EF">
        <w:rPr>
          <w:rFonts w:ascii="-webkit-standard" w:hAnsi="-webkit-standard"/>
          <w:color w:val="000000"/>
          <w:sz w:val="27"/>
          <w:szCs w:val="27"/>
        </w:rPr>
        <w:t xml:space="preserve">ays et des </w:t>
      </w:r>
      <w:r>
        <w:rPr>
          <w:rFonts w:ascii="-webkit-standard" w:hAnsi="-webkit-standard"/>
          <w:color w:val="000000"/>
          <w:sz w:val="27"/>
          <w:szCs w:val="27"/>
        </w:rPr>
        <w:t>M</w:t>
      </w:r>
      <w:r w:rsidR="00E141EF">
        <w:rPr>
          <w:rFonts w:ascii="-webkit-standard" w:hAnsi="-webkit-standard"/>
          <w:color w:val="000000"/>
          <w:sz w:val="27"/>
          <w:szCs w:val="27"/>
        </w:rPr>
        <w:t xml:space="preserve">oulins </w:t>
      </w:r>
      <w:r>
        <w:rPr>
          <w:rFonts w:ascii="-webkit-standard" w:hAnsi="-webkit-standard"/>
          <w:color w:val="000000"/>
          <w:sz w:val="27"/>
          <w:szCs w:val="27"/>
        </w:rPr>
        <w:t xml:space="preserve">- 21 au 23 juin </w:t>
      </w:r>
      <w:r w:rsidR="00E141EF">
        <w:rPr>
          <w:rFonts w:ascii="-webkit-standard" w:hAnsi="-webkit-standard"/>
          <w:color w:val="000000"/>
          <w:sz w:val="27"/>
          <w:szCs w:val="27"/>
        </w:rPr>
        <w:t>2024</w:t>
      </w:r>
      <w:r>
        <w:rPr>
          <w:rFonts w:ascii="-webkit-standard" w:hAnsi="-webkit-standard"/>
          <w:color w:val="000000"/>
          <w:sz w:val="27"/>
          <w:szCs w:val="27"/>
        </w:rPr>
        <w:t>.</w:t>
      </w:r>
    </w:p>
    <w:p w14:paraId="1392D0C7" w14:textId="46C91A27" w:rsidR="00E141EF" w:rsidRDefault="00E141EF" w:rsidP="00E141EF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  <w:r>
        <w:rPr>
          <w:rStyle w:val="apple-converted-space"/>
          <w:rFonts w:ascii="-webkit-standard" w:hAnsi="-webkit-standard"/>
          <w:color w:val="000000"/>
          <w:sz w:val="27"/>
          <w:szCs w:val="27"/>
        </w:rPr>
        <w:t> </w:t>
      </w:r>
    </w:p>
    <w:p w14:paraId="1DD6A31B" w14:textId="22623157" w:rsidR="00CF35F0" w:rsidRPr="00B3131B" w:rsidRDefault="00050883" w:rsidP="00CF35F0">
      <w:pPr>
        <w:rPr>
          <w:rFonts w:ascii="Arial" w:hAnsi="Arial" w:cs="Arial"/>
          <w:sz w:val="24"/>
          <w:szCs w:val="24"/>
        </w:rPr>
      </w:pPr>
      <w:r w:rsidRPr="00B3131B">
        <w:rPr>
          <w:rFonts w:ascii="Arial" w:hAnsi="Arial" w:cs="Arial"/>
          <w:color w:val="000000"/>
          <w:sz w:val="24"/>
          <w:szCs w:val="24"/>
        </w:rPr>
        <w:t>L’As</w:t>
      </w:r>
      <w:r w:rsidR="009648F0" w:rsidRPr="00B3131B">
        <w:rPr>
          <w:rFonts w:ascii="Arial" w:hAnsi="Arial" w:cs="Arial"/>
          <w:color w:val="000000"/>
          <w:sz w:val="24"/>
          <w:szCs w:val="24"/>
        </w:rPr>
        <w:t>sociation pour la Sauvegarde des Moulins de l’Essonne était au rendez-vous le vendredi pour les scolaires et le samedi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 xml:space="preserve"> pour tous. L’an passé nous avions parcouru le centre-ville et les traces de ses sept moulins : cette année nous avons initié une </w:t>
      </w:r>
      <w:r w:rsidRPr="00B3131B">
        <w:rPr>
          <w:rFonts w:ascii="Arial" w:hAnsi="Arial" w:cs="Arial"/>
          <w:color w:val="000000"/>
          <w:sz w:val="24"/>
          <w:szCs w:val="24"/>
        </w:rPr>
        <w:t>ronde des moulins d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u quartier S</w:t>
      </w:r>
      <w:r w:rsidRPr="00B3131B">
        <w:rPr>
          <w:rFonts w:ascii="Arial" w:hAnsi="Arial" w:cs="Arial"/>
          <w:color w:val="000000"/>
          <w:sz w:val="24"/>
          <w:szCs w:val="24"/>
        </w:rPr>
        <w:t>aint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-</w:t>
      </w:r>
      <w:r w:rsidRPr="00B3131B">
        <w:rPr>
          <w:rFonts w:ascii="Arial" w:hAnsi="Arial" w:cs="Arial"/>
          <w:color w:val="000000"/>
          <w:sz w:val="24"/>
          <w:szCs w:val="24"/>
        </w:rPr>
        <w:t>Martin d’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E</w:t>
      </w:r>
      <w:r w:rsidRPr="00B3131B">
        <w:rPr>
          <w:rFonts w:ascii="Arial" w:hAnsi="Arial" w:cs="Arial"/>
          <w:color w:val="000000"/>
          <w:sz w:val="24"/>
          <w:szCs w:val="24"/>
        </w:rPr>
        <w:t>tampes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. Un concentré de moulins</w:t>
      </w:r>
      <w:r w:rsidR="006A7961" w:rsidRPr="00B3131B">
        <w:rPr>
          <w:rStyle w:val="apple-converted-space"/>
          <w:rFonts w:ascii="Arial" w:hAnsi="Arial" w:cs="Arial"/>
          <w:color w:val="000000"/>
          <w:sz w:val="24"/>
          <w:szCs w:val="24"/>
        </w:rPr>
        <w:t> 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sur un périmètre somme toute restreint (</w:t>
      </w:r>
      <w:r w:rsidRPr="00B3131B">
        <w:rPr>
          <w:rFonts w:ascii="Arial" w:hAnsi="Arial" w:cs="Arial"/>
          <w:color w:val="000000"/>
          <w:sz w:val="24"/>
          <w:szCs w:val="24"/>
        </w:rPr>
        <w:t>avantage non négligeable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 xml:space="preserve">) </w:t>
      </w:r>
      <w:r w:rsidRPr="00B3131B">
        <w:rPr>
          <w:rFonts w:ascii="Arial" w:hAnsi="Arial" w:cs="Arial"/>
          <w:color w:val="000000"/>
          <w:sz w:val="24"/>
          <w:szCs w:val="24"/>
        </w:rPr>
        <w:t>pour prendre conscience</w:t>
      </w:r>
      <w:r w:rsidRPr="00B3131B">
        <w:rPr>
          <w:rStyle w:val="apple-converted-space"/>
          <w:rFonts w:ascii="Arial" w:hAnsi="Arial" w:cs="Arial"/>
          <w:color w:val="000000"/>
          <w:sz w:val="24"/>
          <w:szCs w:val="24"/>
        </w:rPr>
        <w:t> </w:t>
      </w:r>
      <w:r w:rsidRPr="00B3131B">
        <w:rPr>
          <w:rFonts w:ascii="Arial" w:hAnsi="Arial" w:cs="Arial"/>
          <w:color w:val="000000"/>
          <w:sz w:val="24"/>
          <w:szCs w:val="24"/>
        </w:rPr>
        <w:t>de la</w:t>
      </w:r>
      <w:r w:rsidRPr="00B3131B">
        <w:rPr>
          <w:rStyle w:val="apple-converted-space"/>
          <w:rFonts w:ascii="Arial" w:hAnsi="Arial" w:cs="Arial"/>
          <w:color w:val="000000"/>
          <w:sz w:val="24"/>
          <w:szCs w:val="24"/>
        </w:rPr>
        <w:t> </w:t>
      </w:r>
      <w:r w:rsidRPr="00B3131B">
        <w:rPr>
          <w:rFonts w:ascii="Arial" w:hAnsi="Arial" w:cs="Arial"/>
          <w:color w:val="000000"/>
          <w:sz w:val="24"/>
          <w:szCs w:val="24"/>
        </w:rPr>
        <w:t>forte</w:t>
      </w:r>
      <w:r w:rsidRPr="00B3131B">
        <w:rPr>
          <w:rStyle w:val="apple-converted-space"/>
          <w:rFonts w:ascii="Arial" w:hAnsi="Arial" w:cs="Arial"/>
          <w:color w:val="000000"/>
          <w:sz w:val="24"/>
          <w:szCs w:val="24"/>
        </w:rPr>
        <w:t> </w:t>
      </w:r>
      <w:r w:rsidRPr="00B3131B">
        <w:rPr>
          <w:rFonts w:ascii="Arial" w:hAnsi="Arial" w:cs="Arial"/>
          <w:color w:val="000000"/>
          <w:sz w:val="24"/>
          <w:szCs w:val="24"/>
        </w:rPr>
        <w:t>densité des moulins</w:t>
      </w:r>
      <w:r w:rsidRPr="00B3131B">
        <w:rPr>
          <w:rStyle w:val="apple-converted-space"/>
          <w:rFonts w:ascii="Arial" w:hAnsi="Arial" w:cs="Arial"/>
          <w:color w:val="000000"/>
          <w:sz w:val="24"/>
          <w:szCs w:val="24"/>
        </w:rPr>
        <w:t> </w:t>
      </w:r>
      <w:r w:rsidRPr="00B3131B">
        <w:rPr>
          <w:rFonts w:ascii="Arial" w:hAnsi="Arial" w:cs="Arial"/>
          <w:color w:val="000000"/>
          <w:sz w:val="24"/>
          <w:szCs w:val="24"/>
        </w:rPr>
        <w:t xml:space="preserve">dans </w:t>
      </w:r>
      <w:r w:rsidR="006A7961" w:rsidRPr="00B3131B">
        <w:rPr>
          <w:rFonts w:ascii="Arial" w:hAnsi="Arial" w:cs="Arial"/>
          <w:color w:val="000000"/>
          <w:sz w:val="24"/>
          <w:szCs w:val="24"/>
        </w:rPr>
        <w:t>la ville.</w:t>
      </w:r>
      <w:r w:rsidR="00CF35F0" w:rsidRPr="00B3131B">
        <w:rPr>
          <w:rFonts w:ascii="Arial" w:hAnsi="Arial" w:cs="Arial"/>
          <w:color w:val="000000"/>
          <w:sz w:val="24"/>
          <w:szCs w:val="24"/>
        </w:rPr>
        <w:t xml:space="preserve"> Le rendez-vous était au moulin de </w:t>
      </w:r>
      <w:proofErr w:type="spellStart"/>
      <w:r w:rsidR="00CF35F0" w:rsidRPr="00B3131B">
        <w:rPr>
          <w:rFonts w:ascii="Arial" w:hAnsi="Arial" w:cs="Arial"/>
          <w:color w:val="000000"/>
          <w:sz w:val="24"/>
          <w:szCs w:val="24"/>
        </w:rPr>
        <w:t>Chauffour</w:t>
      </w:r>
      <w:proofErr w:type="spellEnd"/>
      <w:r w:rsidR="00CF35F0" w:rsidRPr="00B3131B">
        <w:rPr>
          <w:rFonts w:ascii="Arial" w:hAnsi="Arial" w:cs="Arial"/>
          <w:color w:val="000000"/>
          <w:sz w:val="24"/>
          <w:szCs w:val="24"/>
        </w:rPr>
        <w:t xml:space="preserve"> au bord de la </w:t>
      </w:r>
      <w:proofErr w:type="spellStart"/>
      <w:r w:rsidR="00CF35F0" w:rsidRPr="00B3131B">
        <w:rPr>
          <w:rFonts w:ascii="Arial" w:hAnsi="Arial" w:cs="Arial"/>
          <w:color w:val="000000"/>
          <w:sz w:val="24"/>
          <w:szCs w:val="24"/>
        </w:rPr>
        <w:t>Louette</w:t>
      </w:r>
      <w:proofErr w:type="spellEnd"/>
      <w:r w:rsidR="00CF35F0" w:rsidRPr="00B3131B">
        <w:rPr>
          <w:rFonts w:ascii="Arial" w:hAnsi="Arial" w:cs="Arial"/>
          <w:color w:val="000000"/>
          <w:sz w:val="24"/>
          <w:szCs w:val="24"/>
        </w:rPr>
        <w:t>.</w:t>
      </w:r>
    </w:p>
    <w:p w14:paraId="6E19380B" w14:textId="77777777" w:rsidR="00CF35F0" w:rsidRDefault="00CF35F0" w:rsidP="00CF35F0">
      <w:r w:rsidRPr="00F660E8">
        <w:rPr>
          <w:noProof/>
        </w:rPr>
        <w:drawing>
          <wp:inline distT="0" distB="0" distL="0" distR="0" wp14:anchorId="0694BF8C" wp14:editId="109663D6">
            <wp:extent cx="2762250" cy="1841500"/>
            <wp:effectExtent l="0" t="0" r="0" b="6350"/>
            <wp:docPr id="31044284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F660E8">
        <w:rPr>
          <w:noProof/>
        </w:rPr>
        <w:drawing>
          <wp:inline distT="0" distB="0" distL="0" distR="0" wp14:anchorId="71D76ED8" wp14:editId="1239C0A5">
            <wp:extent cx="2804160" cy="1869440"/>
            <wp:effectExtent l="0" t="0" r="0" b="0"/>
            <wp:docPr id="26067702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6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7E04D" w14:textId="77777777" w:rsidR="00CF35F0" w:rsidRDefault="00CF35F0" w:rsidP="00CF35F0"/>
    <w:p w14:paraId="338080EE" w14:textId="6D655E0F" w:rsidR="00CF35F0" w:rsidRPr="00B3131B" w:rsidRDefault="00CF35F0" w:rsidP="00050883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>La première étape prévue était l’église Saint Martin.</w:t>
      </w:r>
    </w:p>
    <w:p w14:paraId="3F72175C" w14:textId="0C283A57" w:rsidR="00AA35B9" w:rsidRDefault="00AA35B9" w:rsidP="00050883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</w:p>
    <w:p w14:paraId="4E1BBA36" w14:textId="67B454DB" w:rsidR="00E141EF" w:rsidRDefault="00050883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594600" wp14:editId="2FB2BEB7">
            <wp:simplePos x="0" y="0"/>
            <wp:positionH relativeFrom="column">
              <wp:posOffset>-635</wp:posOffset>
            </wp:positionH>
            <wp:positionV relativeFrom="paragraph">
              <wp:posOffset>-3175</wp:posOffset>
            </wp:positionV>
            <wp:extent cx="1057275" cy="3705225"/>
            <wp:effectExtent l="0" t="0" r="1270" b="7620"/>
            <wp:wrapSquare wrapText="bothSides"/>
            <wp:docPr id="15935029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0290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FFFFF" w14:textId="161DCEE2" w:rsidR="008C510D" w:rsidRPr="00B3131B" w:rsidRDefault="008C510D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>L’</w:t>
      </w:r>
      <w:r w:rsidR="00CF35F0" w:rsidRPr="00B3131B">
        <w:rPr>
          <w:rFonts w:ascii="Arial" w:hAnsi="Arial" w:cs="Arial"/>
          <w:color w:val="000000"/>
        </w:rPr>
        <w:t>A</w:t>
      </w:r>
      <w:r w:rsidRPr="00B3131B">
        <w:rPr>
          <w:rFonts w:ascii="Arial" w:hAnsi="Arial" w:cs="Arial"/>
          <w:color w:val="000000"/>
        </w:rPr>
        <w:t xml:space="preserve">ssociation </w:t>
      </w:r>
      <w:r w:rsidR="00CF35F0" w:rsidRPr="00B3131B">
        <w:rPr>
          <w:rFonts w:ascii="Arial" w:hAnsi="Arial" w:cs="Arial"/>
          <w:color w:val="000000"/>
        </w:rPr>
        <w:t>E</w:t>
      </w:r>
      <w:r w:rsidRPr="00B3131B">
        <w:rPr>
          <w:rFonts w:ascii="Arial" w:hAnsi="Arial" w:cs="Arial"/>
          <w:color w:val="000000"/>
        </w:rPr>
        <w:t>tampes</w:t>
      </w:r>
      <w:r w:rsidR="00CF35F0" w:rsidRPr="00B3131B">
        <w:rPr>
          <w:rFonts w:ascii="Arial" w:hAnsi="Arial" w:cs="Arial"/>
          <w:color w:val="000000"/>
        </w:rPr>
        <w:t>-H</w:t>
      </w:r>
      <w:r w:rsidRPr="00B3131B">
        <w:rPr>
          <w:rFonts w:ascii="Arial" w:hAnsi="Arial" w:cs="Arial"/>
          <w:color w:val="000000"/>
        </w:rPr>
        <w:t xml:space="preserve">istoire était </w:t>
      </w:r>
      <w:r w:rsidR="00CF35F0" w:rsidRPr="00B3131B">
        <w:rPr>
          <w:rFonts w:ascii="Arial" w:hAnsi="Arial" w:cs="Arial"/>
          <w:color w:val="000000"/>
        </w:rPr>
        <w:t xml:space="preserve">aussi </w:t>
      </w:r>
      <w:r w:rsidRPr="00B3131B">
        <w:rPr>
          <w:rFonts w:ascii="Arial" w:hAnsi="Arial" w:cs="Arial"/>
          <w:color w:val="000000"/>
        </w:rPr>
        <w:t>promotrice de cette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ronde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en ce qu’elle a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participé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à son élaboration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="00CF35F0" w:rsidRPr="00B3131B">
        <w:rPr>
          <w:rStyle w:val="apple-converted-space"/>
          <w:rFonts w:ascii="Arial" w:hAnsi="Arial" w:cs="Arial"/>
          <w:color w:val="000000"/>
        </w:rPr>
        <w:t xml:space="preserve">et </w:t>
      </w:r>
      <w:r w:rsidRPr="00B3131B">
        <w:rPr>
          <w:rFonts w:ascii="Arial" w:hAnsi="Arial" w:cs="Arial"/>
          <w:color w:val="000000"/>
        </w:rPr>
        <w:t>notamment par l’ouverture de l’église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 xml:space="preserve">dans laquelle </w:t>
      </w:r>
      <w:r w:rsidR="00CF35F0" w:rsidRPr="00B3131B">
        <w:rPr>
          <w:rFonts w:ascii="Arial" w:hAnsi="Arial" w:cs="Arial"/>
          <w:color w:val="000000"/>
        </w:rPr>
        <w:t xml:space="preserve">la </w:t>
      </w:r>
      <w:r w:rsidRPr="00B3131B">
        <w:rPr>
          <w:rFonts w:ascii="Arial" w:hAnsi="Arial" w:cs="Arial"/>
          <w:color w:val="000000"/>
        </w:rPr>
        <w:t>trace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 xml:space="preserve">de l’importance </w:t>
      </w:r>
      <w:r w:rsidR="00CF35F0" w:rsidRPr="00B3131B">
        <w:rPr>
          <w:rFonts w:ascii="Arial" w:hAnsi="Arial" w:cs="Arial"/>
          <w:color w:val="000000"/>
        </w:rPr>
        <w:t xml:space="preserve">des meuniers </w:t>
      </w:r>
      <w:r w:rsidR="00192BFB" w:rsidRPr="00B3131B">
        <w:rPr>
          <w:rFonts w:ascii="Arial" w:hAnsi="Arial" w:cs="Arial"/>
          <w:color w:val="000000"/>
        </w:rPr>
        <w:t>et</w:t>
      </w:r>
      <w:r w:rsidR="00472C93" w:rsidRPr="00B3131B">
        <w:rPr>
          <w:rFonts w:ascii="Arial" w:hAnsi="Arial" w:cs="Arial"/>
          <w:color w:val="000000"/>
        </w:rPr>
        <w:t xml:space="preserve"> de</w:t>
      </w:r>
      <w:r w:rsidR="006A6CA3" w:rsidRPr="00B3131B">
        <w:rPr>
          <w:rFonts w:ascii="Arial" w:hAnsi="Arial" w:cs="Arial"/>
          <w:color w:val="000000"/>
        </w:rPr>
        <w:t xml:space="preserve">s </w:t>
      </w:r>
      <w:r w:rsidR="00192BFB" w:rsidRPr="00B3131B">
        <w:rPr>
          <w:rFonts w:ascii="Arial" w:hAnsi="Arial" w:cs="Arial"/>
          <w:color w:val="000000"/>
        </w:rPr>
        <w:t>réseau</w:t>
      </w:r>
      <w:r w:rsidR="00F10B6C" w:rsidRPr="00B3131B">
        <w:rPr>
          <w:rFonts w:ascii="Arial" w:hAnsi="Arial" w:cs="Arial"/>
          <w:color w:val="000000"/>
        </w:rPr>
        <w:t>x</w:t>
      </w:r>
      <w:r w:rsidR="00192BFB" w:rsidRPr="00B3131B">
        <w:rPr>
          <w:rFonts w:ascii="Arial" w:hAnsi="Arial" w:cs="Arial"/>
          <w:color w:val="000000"/>
        </w:rPr>
        <w:t xml:space="preserve"> d’influence</w:t>
      </w:r>
      <w:r w:rsidR="00F10B6C" w:rsidRPr="00B3131B">
        <w:rPr>
          <w:rFonts w:ascii="Arial" w:hAnsi="Arial" w:cs="Arial"/>
          <w:color w:val="000000"/>
        </w:rPr>
        <w:t xml:space="preserve"> </w:t>
      </w:r>
      <w:r w:rsidRPr="00B3131B">
        <w:rPr>
          <w:rFonts w:ascii="Arial" w:hAnsi="Arial" w:cs="Arial"/>
          <w:color w:val="000000"/>
        </w:rPr>
        <w:t>reste vive.</w:t>
      </w:r>
    </w:p>
    <w:p w14:paraId="7166F784" w14:textId="77777777" w:rsidR="00E3718E" w:rsidRPr="00B3131B" w:rsidRDefault="00E3718E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</w:p>
    <w:p w14:paraId="6B4C517F" w14:textId="36CD4F8F" w:rsidR="00050883" w:rsidRPr="00B3131B" w:rsidRDefault="00586761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>Nul ne sait si l’origine de cette église remonte à Clovis mais, au début du VI° siècle, il épouse Clotilde fille du roi burgonde et le couple souverain, converti au christianisme, a fait bâtir de nombreuses églises.</w:t>
      </w:r>
    </w:p>
    <w:p w14:paraId="267799FA" w14:textId="77777777" w:rsidR="00E3718E" w:rsidRPr="00B3131B" w:rsidRDefault="00E3718E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</w:p>
    <w:p w14:paraId="006D08D0" w14:textId="3CE644F4" w:rsidR="00586761" w:rsidRDefault="00586761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  <w:r w:rsidRPr="00B3131B">
        <w:rPr>
          <w:rFonts w:ascii="Arial" w:hAnsi="Arial" w:cs="Arial"/>
          <w:color w:val="000000"/>
        </w:rPr>
        <w:t xml:space="preserve">La famille Huet tint au XIXe siècle des moulins tant à Morigny qu’à Etampes. Elle a laissé à la ville des chefs-d’œuvre presque restés inaperçus jusqu’à aujourd’hui : le vitrail de Saint-Clément à la collégiale Notre-Dame, la statue de la nymphe </w:t>
      </w:r>
      <w:proofErr w:type="spellStart"/>
      <w:r w:rsidRPr="00B3131B">
        <w:rPr>
          <w:rFonts w:ascii="Arial" w:hAnsi="Arial" w:cs="Arial"/>
          <w:color w:val="000000"/>
        </w:rPr>
        <w:t>Louette</w:t>
      </w:r>
      <w:proofErr w:type="spellEnd"/>
      <w:r w:rsidRPr="00B3131B">
        <w:rPr>
          <w:rFonts w:ascii="Arial" w:hAnsi="Arial" w:cs="Arial"/>
          <w:color w:val="000000"/>
        </w:rPr>
        <w:t xml:space="preserve"> et ici le vitrail offert par Clotilde Huet.</w:t>
      </w:r>
    </w:p>
    <w:p w14:paraId="5D7815BE" w14:textId="77777777" w:rsidR="00586761" w:rsidRDefault="00586761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</w:p>
    <w:p w14:paraId="7BC73DF0" w14:textId="77777777" w:rsidR="00E3718E" w:rsidRDefault="00E3718E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</w:p>
    <w:p w14:paraId="5CF3D83B" w14:textId="4BFEE384" w:rsidR="00B40AE5" w:rsidRPr="00B3131B" w:rsidRDefault="00AA35B9" w:rsidP="00B40AE5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>Après cette escale à l’église nous atteignons la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proofErr w:type="spellStart"/>
      <w:r w:rsidRPr="00B3131B">
        <w:rPr>
          <w:rFonts w:ascii="Arial" w:hAnsi="Arial" w:cs="Arial"/>
          <w:color w:val="000000"/>
        </w:rPr>
        <w:t>Chalouette</w:t>
      </w:r>
      <w:proofErr w:type="spellEnd"/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sur laquelle nous découvrons les traces des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 xml:space="preserve">moulins de la Pirouette, </w:t>
      </w:r>
      <w:proofErr w:type="spellStart"/>
      <w:r w:rsidRPr="00B3131B">
        <w:rPr>
          <w:rFonts w:ascii="Arial" w:hAnsi="Arial" w:cs="Arial"/>
          <w:color w:val="000000"/>
        </w:rPr>
        <w:t>Braban</w:t>
      </w:r>
      <w:proofErr w:type="spellEnd"/>
      <w:r w:rsidRPr="00B3131B">
        <w:rPr>
          <w:rFonts w:ascii="Arial" w:hAnsi="Arial" w:cs="Arial"/>
          <w:color w:val="000000"/>
        </w:rPr>
        <w:t xml:space="preserve"> (Bréban), </w:t>
      </w:r>
      <w:proofErr w:type="spellStart"/>
      <w:r w:rsidRPr="00B3131B">
        <w:rPr>
          <w:rFonts w:ascii="Arial" w:hAnsi="Arial" w:cs="Arial"/>
          <w:color w:val="000000"/>
        </w:rPr>
        <w:t>Baildar</w:t>
      </w:r>
      <w:proofErr w:type="spellEnd"/>
      <w:r w:rsidRPr="00B3131B">
        <w:rPr>
          <w:rFonts w:ascii="Arial" w:hAnsi="Arial" w:cs="Arial"/>
          <w:color w:val="000000"/>
        </w:rPr>
        <w:t xml:space="preserve"> (</w:t>
      </w:r>
      <w:proofErr w:type="spellStart"/>
      <w:r w:rsidRPr="00B3131B">
        <w:rPr>
          <w:rFonts w:ascii="Arial" w:hAnsi="Arial" w:cs="Arial"/>
          <w:color w:val="000000"/>
        </w:rPr>
        <w:t>Beldard</w:t>
      </w:r>
      <w:proofErr w:type="spellEnd"/>
      <w:r w:rsidRPr="00B3131B">
        <w:rPr>
          <w:rFonts w:ascii="Arial" w:hAnsi="Arial" w:cs="Arial"/>
          <w:color w:val="000000"/>
        </w:rPr>
        <w:t xml:space="preserve">) et la roue </w:t>
      </w:r>
      <w:r w:rsidR="00B40AE5" w:rsidRPr="00B3131B">
        <w:rPr>
          <w:rFonts w:ascii="Arial" w:hAnsi="Arial" w:cs="Arial"/>
          <w:color w:val="000000"/>
        </w:rPr>
        <w:t xml:space="preserve">du moulin </w:t>
      </w:r>
      <w:proofErr w:type="spellStart"/>
      <w:r w:rsidR="00B40AE5" w:rsidRPr="00B3131B">
        <w:rPr>
          <w:rFonts w:ascii="Arial" w:hAnsi="Arial" w:cs="Arial"/>
          <w:color w:val="000000"/>
        </w:rPr>
        <w:t>Badran</w:t>
      </w:r>
      <w:proofErr w:type="spellEnd"/>
      <w:r w:rsidR="00B40AE5" w:rsidRPr="00B3131B">
        <w:rPr>
          <w:rFonts w:ascii="Arial" w:hAnsi="Arial" w:cs="Arial"/>
          <w:color w:val="000000"/>
        </w:rPr>
        <w:t>.</w:t>
      </w:r>
    </w:p>
    <w:p w14:paraId="11BB423A" w14:textId="77777777" w:rsidR="00B40AE5" w:rsidRDefault="00B40AE5" w:rsidP="00B40AE5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A12606E" wp14:editId="1DAD24E8">
            <wp:extent cx="2731428" cy="1746885"/>
            <wp:effectExtent l="0" t="0" r="0" b="5715"/>
            <wp:docPr id="148038992" name="Image 148038992" descr="Le moulin de la Pirouette sur le plan du cadastre d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e moulin de la Pirouette sur le plan du cadastre de 182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307" cy="176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webkit-standard" w:hAnsi="-webkit-standard"/>
          <w:color w:val="000000"/>
          <w:sz w:val="27"/>
          <w:szCs w:val="27"/>
        </w:rPr>
        <w:t xml:space="preserve">  </w:t>
      </w:r>
      <w:r>
        <w:rPr>
          <w:noProof/>
        </w:rPr>
        <w:drawing>
          <wp:inline distT="0" distB="0" distL="0" distR="0" wp14:anchorId="62B450B8" wp14:editId="05DA2AEB">
            <wp:extent cx="2659380" cy="1771748"/>
            <wp:effectExtent l="0" t="0" r="7620" b="0"/>
            <wp:docPr id="1605467349" name="Image 1605467349" descr="Le moulin Baildar sur le plan du cadastre de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e moulin Baildar sur le plan du cadastre de 18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458" cy="179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86909" w14:textId="77777777" w:rsidR="00B40AE5" w:rsidRDefault="00B40AE5" w:rsidP="00B40AE5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</w:p>
    <w:p w14:paraId="129872C1" w14:textId="57165618" w:rsidR="00AA35B9" w:rsidRPr="00C4253E" w:rsidRDefault="00AA35B9" w:rsidP="00AA35B9">
      <w:r w:rsidRPr="00B91449">
        <w:rPr>
          <w:noProof/>
        </w:rPr>
        <w:drawing>
          <wp:inline distT="0" distB="0" distL="0" distR="0" wp14:anchorId="59534790" wp14:editId="598F7E6F">
            <wp:extent cx="2731135" cy="1820757"/>
            <wp:effectExtent l="0" t="0" r="0" b="8255"/>
            <wp:docPr id="148102558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453" cy="182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0AE5">
        <w:t xml:space="preserve">    </w:t>
      </w:r>
      <w:r w:rsidRPr="00C4253E">
        <w:rPr>
          <w:noProof/>
        </w:rPr>
        <w:drawing>
          <wp:inline distT="0" distB="0" distL="0" distR="0" wp14:anchorId="2B824A26" wp14:editId="58308C9E">
            <wp:extent cx="2712720" cy="1808480"/>
            <wp:effectExtent l="0" t="0" r="0" b="1270"/>
            <wp:docPr id="589590799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052" cy="180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004B" w14:textId="77777777" w:rsidR="00AA35B9" w:rsidRDefault="00AA35B9" w:rsidP="00AA35B9"/>
    <w:p w14:paraId="4B909EC4" w14:textId="7E6A43FB" w:rsidR="00D86FB2" w:rsidRDefault="00832D72" w:rsidP="00AA35B9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  <w:r w:rsidRPr="007E2DE6">
        <w:rPr>
          <w:rFonts w:ascii="Lora" w:hAnsi="Lora"/>
          <w:noProof/>
        </w:rPr>
        <w:drawing>
          <wp:inline distT="0" distB="0" distL="0" distR="0" wp14:anchorId="04E2B496" wp14:editId="1283E843">
            <wp:extent cx="2748464" cy="1958340"/>
            <wp:effectExtent l="0" t="0" r="0" b="3810"/>
            <wp:docPr id="517698077" name="Image 517698077" descr="Le moulin Baildar en 1881 (dessin de Léon Marqui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e moulin Baildar en 1881 (dessin de Léon Marquis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886" cy="196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3BBD">
        <w:rPr>
          <w:rFonts w:ascii="-webkit-standard" w:hAnsi="-webkit-standard"/>
          <w:color w:val="000000"/>
          <w:sz w:val="27"/>
          <w:szCs w:val="27"/>
        </w:rPr>
        <w:t xml:space="preserve">  </w:t>
      </w:r>
      <w:r w:rsidR="00D86FB2">
        <w:rPr>
          <w:noProof/>
        </w:rPr>
        <w:drawing>
          <wp:inline distT="0" distB="0" distL="0" distR="0" wp14:anchorId="3FE453D4" wp14:editId="0A81FB67">
            <wp:extent cx="2773680" cy="1967135"/>
            <wp:effectExtent l="0" t="0" r="7620" b="0"/>
            <wp:docPr id="11396604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60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4856" cy="19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76B7" w14:textId="2A4AFB45" w:rsidR="00604F94" w:rsidRDefault="00A418C3" w:rsidP="00AA35B9">
      <w:pPr>
        <w:pStyle w:val="NormalWeb"/>
        <w:spacing w:before="0" w:beforeAutospacing="0" w:after="0" w:afterAutospacing="0" w:line="324" w:lineRule="atLeast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6630F6" wp14:editId="1996460F">
            <wp:simplePos x="0" y="0"/>
            <wp:positionH relativeFrom="margin">
              <wp:align>left</wp:align>
            </wp:positionH>
            <wp:positionV relativeFrom="paragraph">
              <wp:posOffset>205105</wp:posOffset>
            </wp:positionV>
            <wp:extent cx="1764665" cy="2438400"/>
            <wp:effectExtent l="0" t="0" r="6985" b="0"/>
            <wp:wrapSquare wrapText="bothSides"/>
            <wp:docPr id="5779803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8038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29AB1" w14:textId="5A55D7F7" w:rsidR="00604F94" w:rsidRDefault="00604F94" w:rsidP="00AA35B9">
      <w:pPr>
        <w:pStyle w:val="NormalWeb"/>
        <w:spacing w:before="0" w:beforeAutospacing="0" w:after="0" w:afterAutospacing="0" w:line="324" w:lineRule="atLeast"/>
        <w:rPr>
          <w:rFonts w:ascii="-webkit-standard" w:hAnsi="-webkit-standard" w:hint="eastAsia"/>
          <w:color w:val="000000"/>
          <w:sz w:val="27"/>
          <w:szCs w:val="27"/>
        </w:rPr>
      </w:pPr>
    </w:p>
    <w:p w14:paraId="7E66E21F" w14:textId="33B99422" w:rsidR="00604F94" w:rsidRPr="0007470A" w:rsidRDefault="00604F94" w:rsidP="00604F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Avant de rejoindre la rivière </w:t>
      </w:r>
      <w:proofErr w:type="spellStart"/>
      <w:r>
        <w:rPr>
          <w:rFonts w:ascii="Arial" w:hAnsi="Arial" w:cs="Arial"/>
          <w:sz w:val="24"/>
          <w:szCs w:val="24"/>
        </w:rPr>
        <w:t>Louette</w:t>
      </w:r>
      <w:proofErr w:type="spellEnd"/>
      <w:r>
        <w:rPr>
          <w:rFonts w:ascii="Arial" w:hAnsi="Arial" w:cs="Arial"/>
          <w:sz w:val="24"/>
          <w:szCs w:val="24"/>
        </w:rPr>
        <w:t xml:space="preserve"> nous nous arrêtons sur le pont (qui enjambe la </w:t>
      </w:r>
      <w:proofErr w:type="spellStart"/>
      <w:r>
        <w:rPr>
          <w:rFonts w:ascii="Arial" w:hAnsi="Arial" w:cs="Arial"/>
          <w:sz w:val="24"/>
          <w:szCs w:val="24"/>
        </w:rPr>
        <w:t>Chalouette</w:t>
      </w:r>
      <w:proofErr w:type="spellEnd"/>
      <w:r>
        <w:rPr>
          <w:rFonts w:ascii="Arial" w:hAnsi="Arial" w:cs="Arial"/>
          <w:sz w:val="24"/>
          <w:szCs w:val="24"/>
        </w:rPr>
        <w:t xml:space="preserve">) restauré gracieusement par Monsieur de Laborde avant la Révolution et prenons </w:t>
      </w:r>
      <w:r w:rsidRPr="0007470A">
        <w:rPr>
          <w:rFonts w:ascii="Arial" w:hAnsi="Arial" w:cs="Arial"/>
          <w:sz w:val="24"/>
          <w:szCs w:val="24"/>
        </w:rPr>
        <w:t>la rue Saint-Martin</w:t>
      </w:r>
      <w:r>
        <w:rPr>
          <w:rFonts w:ascii="Arial" w:hAnsi="Arial" w:cs="Arial"/>
          <w:sz w:val="24"/>
          <w:szCs w:val="24"/>
        </w:rPr>
        <w:t>.</w:t>
      </w:r>
      <w:r w:rsidRPr="0007470A">
        <w:rPr>
          <w:rFonts w:ascii="Arial" w:hAnsi="Arial" w:cs="Arial"/>
          <w:sz w:val="24"/>
          <w:szCs w:val="24"/>
        </w:rPr>
        <w:t xml:space="preserve"> En tournant la tête dans la </w:t>
      </w:r>
      <w:r>
        <w:rPr>
          <w:rFonts w:ascii="Arial" w:hAnsi="Arial" w:cs="Arial"/>
          <w:sz w:val="24"/>
          <w:szCs w:val="24"/>
        </w:rPr>
        <w:t>r</w:t>
      </w:r>
      <w:r w:rsidRPr="0007470A">
        <w:rPr>
          <w:rFonts w:ascii="Arial" w:hAnsi="Arial" w:cs="Arial"/>
          <w:sz w:val="24"/>
          <w:szCs w:val="24"/>
        </w:rPr>
        <w:t xml:space="preserve">ue Courte, </w:t>
      </w:r>
      <w:r>
        <w:rPr>
          <w:rFonts w:ascii="Arial" w:hAnsi="Arial" w:cs="Arial"/>
          <w:sz w:val="24"/>
          <w:szCs w:val="24"/>
        </w:rPr>
        <w:t xml:space="preserve">voici </w:t>
      </w:r>
      <w:r w:rsidRPr="0007470A">
        <w:rPr>
          <w:rFonts w:ascii="Arial" w:hAnsi="Arial" w:cs="Arial"/>
          <w:sz w:val="24"/>
          <w:szCs w:val="24"/>
        </w:rPr>
        <w:t>un angle de vue intéressant sur l'église</w:t>
      </w:r>
      <w:r>
        <w:rPr>
          <w:rFonts w:ascii="Arial" w:hAnsi="Arial" w:cs="Arial"/>
          <w:sz w:val="24"/>
          <w:szCs w:val="24"/>
        </w:rPr>
        <w:t> : d</w:t>
      </w:r>
      <w:r w:rsidRPr="0007470A">
        <w:rPr>
          <w:rFonts w:ascii="Arial" w:hAnsi="Arial" w:cs="Arial"/>
          <w:sz w:val="24"/>
          <w:szCs w:val="24"/>
        </w:rPr>
        <w:t>'ici, on ne voit pas que le clocher penche ! Sur l</w:t>
      </w:r>
      <w:r>
        <w:rPr>
          <w:rFonts w:ascii="Arial" w:hAnsi="Arial" w:cs="Arial"/>
          <w:sz w:val="24"/>
          <w:szCs w:val="24"/>
        </w:rPr>
        <w:t>a gauche</w:t>
      </w:r>
      <w:r w:rsidRPr="0007470A">
        <w:rPr>
          <w:rFonts w:ascii="Arial" w:hAnsi="Arial" w:cs="Arial"/>
          <w:sz w:val="24"/>
          <w:szCs w:val="24"/>
        </w:rPr>
        <w:t xml:space="preserve">, dans l'arrondi de la rue saint-Martin </w:t>
      </w:r>
      <w:r>
        <w:rPr>
          <w:rFonts w:ascii="Arial" w:hAnsi="Arial" w:cs="Arial"/>
          <w:sz w:val="24"/>
          <w:szCs w:val="24"/>
        </w:rPr>
        <w:t xml:space="preserve">il y a </w:t>
      </w:r>
      <w:r w:rsidRPr="0007470A">
        <w:rPr>
          <w:rFonts w:ascii="Arial" w:hAnsi="Arial" w:cs="Arial"/>
          <w:sz w:val="24"/>
          <w:szCs w:val="24"/>
        </w:rPr>
        <w:t xml:space="preserve">les vestiges d'une ferme avec ses deux portes : une charretière et une piétonnière. </w:t>
      </w:r>
      <w:r>
        <w:rPr>
          <w:rFonts w:ascii="Arial" w:hAnsi="Arial" w:cs="Arial"/>
          <w:sz w:val="24"/>
          <w:szCs w:val="24"/>
        </w:rPr>
        <w:t>La</w:t>
      </w:r>
      <w:r w:rsidRPr="0007470A">
        <w:rPr>
          <w:rFonts w:ascii="Arial" w:hAnsi="Arial" w:cs="Arial"/>
          <w:sz w:val="24"/>
          <w:szCs w:val="24"/>
        </w:rPr>
        <w:t xml:space="preserve"> grande porte </w:t>
      </w:r>
      <w:r>
        <w:rPr>
          <w:rFonts w:ascii="Arial" w:hAnsi="Arial" w:cs="Arial"/>
          <w:sz w:val="24"/>
          <w:szCs w:val="24"/>
        </w:rPr>
        <w:t xml:space="preserve">était </w:t>
      </w:r>
      <w:r w:rsidRPr="0007470A">
        <w:rPr>
          <w:rFonts w:ascii="Arial" w:hAnsi="Arial" w:cs="Arial"/>
          <w:sz w:val="24"/>
          <w:szCs w:val="24"/>
        </w:rPr>
        <w:t>ouverte</w:t>
      </w:r>
      <w:r>
        <w:rPr>
          <w:rFonts w:ascii="Arial" w:hAnsi="Arial" w:cs="Arial"/>
          <w:sz w:val="24"/>
          <w:szCs w:val="24"/>
        </w:rPr>
        <w:t xml:space="preserve"> et nous avons vu </w:t>
      </w:r>
      <w:r w:rsidRPr="0007470A">
        <w:rPr>
          <w:rFonts w:ascii="Arial" w:hAnsi="Arial" w:cs="Arial"/>
          <w:sz w:val="24"/>
          <w:szCs w:val="24"/>
        </w:rPr>
        <w:t>de loin les vieux bâtiments de la ferme, sa pompe et une ancienne batteuse.</w:t>
      </w:r>
      <w:r>
        <w:rPr>
          <w:rFonts w:ascii="Arial" w:hAnsi="Arial" w:cs="Arial"/>
          <w:sz w:val="24"/>
          <w:szCs w:val="24"/>
        </w:rPr>
        <w:t xml:space="preserve"> Nous </w:t>
      </w:r>
      <w:r w:rsidRPr="0007470A">
        <w:rPr>
          <w:rFonts w:ascii="Arial" w:hAnsi="Arial" w:cs="Arial"/>
          <w:sz w:val="24"/>
          <w:szCs w:val="24"/>
        </w:rPr>
        <w:t>tourn</w:t>
      </w:r>
      <w:r>
        <w:rPr>
          <w:rFonts w:ascii="Arial" w:hAnsi="Arial" w:cs="Arial"/>
          <w:sz w:val="24"/>
          <w:szCs w:val="24"/>
        </w:rPr>
        <w:t>ons</w:t>
      </w:r>
      <w:r w:rsidRPr="0007470A">
        <w:rPr>
          <w:rFonts w:ascii="Arial" w:hAnsi="Arial" w:cs="Arial"/>
          <w:sz w:val="24"/>
          <w:szCs w:val="24"/>
        </w:rPr>
        <w:t xml:space="preserve"> à gauche rue de l'Ouche, puis à droite Place de l'Ouche pour rejoindre la rue </w:t>
      </w:r>
      <w:proofErr w:type="spellStart"/>
      <w:r w:rsidRPr="0007470A">
        <w:rPr>
          <w:rFonts w:ascii="Arial" w:hAnsi="Arial" w:cs="Arial"/>
          <w:sz w:val="24"/>
          <w:szCs w:val="24"/>
        </w:rPr>
        <w:t>Philéas</w:t>
      </w:r>
      <w:proofErr w:type="spellEnd"/>
      <w:r w:rsidRPr="0007470A">
        <w:rPr>
          <w:rFonts w:ascii="Arial" w:hAnsi="Arial" w:cs="Arial"/>
          <w:sz w:val="24"/>
          <w:szCs w:val="24"/>
        </w:rPr>
        <w:t xml:space="preserve"> Vassal. </w:t>
      </w:r>
    </w:p>
    <w:p w14:paraId="4BFDB546" w14:textId="77777777" w:rsidR="00604F94" w:rsidRDefault="00604F94" w:rsidP="00604F94"/>
    <w:p w14:paraId="4100A37E" w14:textId="25F998B8" w:rsidR="00E31C46" w:rsidRPr="00B3131B" w:rsidRDefault="00E31C46" w:rsidP="00E31C46">
      <w:pPr>
        <w:rPr>
          <w:rStyle w:val="apple-converted-space"/>
          <w:rFonts w:ascii="Arial" w:hAnsi="Arial" w:cs="Arial"/>
          <w:color w:val="000000"/>
        </w:rPr>
      </w:pPr>
      <w:proofErr w:type="spellStart"/>
      <w:r w:rsidRPr="0007470A">
        <w:rPr>
          <w:rFonts w:ascii="Arial" w:hAnsi="Arial" w:cs="Arial"/>
          <w:sz w:val="24"/>
          <w:szCs w:val="24"/>
        </w:rPr>
        <w:lastRenderedPageBreak/>
        <w:t>Philéas</w:t>
      </w:r>
      <w:proofErr w:type="spellEnd"/>
      <w:r w:rsidRPr="0007470A">
        <w:rPr>
          <w:rFonts w:ascii="Arial" w:hAnsi="Arial" w:cs="Arial"/>
          <w:sz w:val="24"/>
          <w:szCs w:val="24"/>
        </w:rPr>
        <w:t xml:space="preserve"> Vassal</w:t>
      </w:r>
      <w:r>
        <w:rPr>
          <w:rFonts w:ascii="Arial" w:hAnsi="Arial" w:cs="Arial"/>
          <w:sz w:val="24"/>
          <w:szCs w:val="24"/>
        </w:rPr>
        <w:t xml:space="preserve"> était meunier au moulin de l’Ouche… En </w:t>
      </w:r>
      <w:r w:rsidRPr="00B3131B">
        <w:rPr>
          <w:rFonts w:ascii="Arial" w:hAnsi="Arial" w:cs="Arial"/>
          <w:color w:val="000000"/>
        </w:rPr>
        <w:t>amont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du moulin nous nous sommes arrêtés sur la dérivation de la rivière</w:t>
      </w:r>
      <w:r>
        <w:rPr>
          <w:rFonts w:ascii="Arial" w:hAnsi="Arial" w:cs="Arial"/>
          <w:color w:val="000000"/>
        </w:rPr>
        <w:t xml:space="preserve"> </w:t>
      </w:r>
      <w:r w:rsidRPr="00B3131B">
        <w:rPr>
          <w:rFonts w:ascii="Arial" w:hAnsi="Arial" w:cs="Arial"/>
          <w:color w:val="000000"/>
        </w:rPr>
        <w:t>liée à la construction de la ligne de chemin de fer Paris- Orléans.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</w:p>
    <w:p w14:paraId="6C3560A9" w14:textId="77777777" w:rsidR="00D25BB7" w:rsidRDefault="00D25BB7" w:rsidP="00D25BB7">
      <w:pPr>
        <w:rPr>
          <w:rFonts w:ascii="Lora" w:hAnsi="Lora"/>
          <w:sz w:val="24"/>
          <w:szCs w:val="24"/>
        </w:rPr>
      </w:pPr>
    </w:p>
    <w:p w14:paraId="56CA2CED" w14:textId="210CC349" w:rsidR="00D25BB7" w:rsidRDefault="00D25BB7" w:rsidP="00D25BB7">
      <w:r>
        <w:rPr>
          <w:noProof/>
        </w:rPr>
        <w:drawing>
          <wp:inline distT="0" distB="0" distL="0" distR="0" wp14:anchorId="6A8FB752" wp14:editId="2748A2E6">
            <wp:extent cx="2339340" cy="2266689"/>
            <wp:effectExtent l="0" t="0" r="3810" b="635"/>
            <wp:docPr id="40013069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306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2440" cy="23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ora" w:hAnsi="Lora"/>
          <w:sz w:val="24"/>
          <w:szCs w:val="24"/>
        </w:rPr>
        <w:t xml:space="preserve">      </w:t>
      </w:r>
      <w:r>
        <w:rPr>
          <w:noProof/>
        </w:rPr>
        <w:drawing>
          <wp:inline distT="0" distB="0" distL="0" distR="0" wp14:anchorId="012481B8" wp14:editId="20DB1485">
            <wp:extent cx="3033540" cy="2244725"/>
            <wp:effectExtent l="0" t="0" r="0" b="3175"/>
            <wp:docPr id="4" name="Image 4" descr="Plan conservé aux Archives départementales de l'Essonne (cote et date à déterminer (cliché Frédéric Gatinea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lan conservé aux Archives départementales de l'Essonne (cote et date à déterminer (cliché Frédéric Gatineau)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283" cy="227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52A71EA" w14:textId="300CFEDA" w:rsidR="00D25BB7" w:rsidRDefault="00D25BB7" w:rsidP="00D25BB7">
      <w:r w:rsidRPr="00D13FD3">
        <w:t>Moulin de l’Ouche</w:t>
      </w:r>
      <w:r>
        <w:t xml:space="preserve"> avant le détournement </w:t>
      </w:r>
      <w:r>
        <w:tab/>
      </w:r>
      <w:r>
        <w:tab/>
      </w:r>
      <w:r w:rsidR="006445DE">
        <w:t xml:space="preserve">    </w:t>
      </w:r>
      <w:r w:rsidRPr="00D13FD3">
        <w:t>après le détournement</w:t>
      </w:r>
    </w:p>
    <w:p w14:paraId="6860F479" w14:textId="1EDFAEC3" w:rsidR="00D25BB7" w:rsidRDefault="00D25BB7" w:rsidP="00D25BB7"/>
    <w:p w14:paraId="110810F1" w14:textId="0A11C826" w:rsidR="0027765B" w:rsidRPr="00E53F1C" w:rsidRDefault="0027765B" w:rsidP="0027765B">
      <w:pPr>
        <w:pStyle w:val="NormalWeb"/>
        <w:spacing w:before="0" w:beforeAutospacing="0" w:after="0" w:afterAutospacing="0" w:line="324" w:lineRule="atLeast"/>
      </w:pPr>
      <w:r w:rsidRPr="00E53F1C">
        <w:rPr>
          <w:noProof/>
        </w:rPr>
        <w:drawing>
          <wp:inline distT="0" distB="0" distL="0" distR="0" wp14:anchorId="01702CF8" wp14:editId="21C4520E">
            <wp:extent cx="2754630" cy="1836420"/>
            <wp:effectExtent l="0" t="0" r="7620" b="0"/>
            <wp:docPr id="43713182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webkit-standard" w:hAnsi="-webkit-standard"/>
          <w:color w:val="000000"/>
          <w:sz w:val="27"/>
          <w:szCs w:val="27"/>
        </w:rPr>
        <w:t xml:space="preserve">  </w:t>
      </w:r>
      <w:r w:rsidRPr="00E53F1C">
        <w:rPr>
          <w:noProof/>
        </w:rPr>
        <w:drawing>
          <wp:inline distT="0" distB="0" distL="0" distR="0" wp14:anchorId="7F4D4BB1" wp14:editId="535DC966">
            <wp:extent cx="2819400" cy="1879600"/>
            <wp:effectExtent l="0" t="0" r="0" b="6350"/>
            <wp:docPr id="23331734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D7EAA04" w14:textId="77777777" w:rsidR="0027765B" w:rsidRDefault="0027765B" w:rsidP="0027765B"/>
    <w:p w14:paraId="3D50C9DA" w14:textId="2EE73265" w:rsidR="007A211D" w:rsidRDefault="00FF45E3" w:rsidP="00FF45E3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>
        <w:rPr>
          <w:rStyle w:val="apple-converted-space"/>
          <w:rFonts w:ascii="Arial" w:hAnsi="Arial" w:cs="Arial"/>
          <w:color w:val="000000"/>
        </w:rPr>
        <w:t xml:space="preserve">Et nous voici revenu au </w:t>
      </w:r>
      <w:r w:rsidRPr="00B3131B">
        <w:rPr>
          <w:rFonts w:ascii="Arial" w:hAnsi="Arial" w:cs="Arial"/>
          <w:color w:val="000000"/>
        </w:rPr>
        <w:t>moulin de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proofErr w:type="spellStart"/>
      <w:r w:rsidRPr="00B3131B">
        <w:rPr>
          <w:rFonts w:ascii="Arial" w:hAnsi="Arial" w:cs="Arial"/>
          <w:color w:val="000000"/>
        </w:rPr>
        <w:t>Chauffour</w:t>
      </w:r>
      <w:proofErr w:type="spellEnd"/>
      <w:r>
        <w:rPr>
          <w:rFonts w:ascii="Arial" w:hAnsi="Arial" w:cs="Arial"/>
          <w:color w:val="000000"/>
        </w:rPr>
        <w:t xml:space="preserve">, </w:t>
      </w:r>
      <w:r w:rsidRPr="00B3131B">
        <w:rPr>
          <w:rFonts w:ascii="Arial" w:hAnsi="Arial" w:cs="Arial"/>
          <w:color w:val="000000"/>
        </w:rPr>
        <w:t>moulin hôte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de notre manifestation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qui porte encore dignement les traces d’une activité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quasi industrielle. Peut-on espérer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que la roue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retrouve la joie de sa rotation dans une eau vive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? Le canal d’arrivée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="003E4AC1">
        <w:rPr>
          <w:rStyle w:val="apple-converted-space"/>
          <w:rFonts w:ascii="Arial" w:hAnsi="Arial" w:cs="Arial"/>
          <w:color w:val="000000"/>
        </w:rPr>
        <w:t>est</w:t>
      </w:r>
      <w:r w:rsidRPr="00B3131B">
        <w:rPr>
          <w:rFonts w:ascii="Arial" w:hAnsi="Arial" w:cs="Arial"/>
          <w:color w:val="000000"/>
        </w:rPr>
        <w:t xml:space="preserve"> viable (seule une trappe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de vanne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de décharge</w:t>
      </w:r>
      <w:r w:rsidRPr="00B3131B">
        <w:rPr>
          <w:rStyle w:val="apple-converted-space"/>
          <w:rFonts w:ascii="Arial" w:hAnsi="Arial" w:cs="Arial"/>
          <w:color w:val="000000"/>
        </w:rPr>
        <w:t xml:space="preserve"> serait </w:t>
      </w:r>
      <w:r w:rsidRPr="00B3131B">
        <w:rPr>
          <w:rFonts w:ascii="Arial" w:hAnsi="Arial" w:cs="Arial"/>
          <w:color w:val="000000"/>
        </w:rPr>
        <w:t>à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="006445DE">
        <w:rPr>
          <w:rStyle w:val="apple-converted-space"/>
          <w:rFonts w:ascii="Arial" w:hAnsi="Arial" w:cs="Arial"/>
          <w:color w:val="000000"/>
        </w:rPr>
        <w:t>réparer</w:t>
      </w:r>
      <w:r w:rsidR="003E4AC1">
        <w:rPr>
          <w:rFonts w:ascii="Arial" w:hAnsi="Arial" w:cs="Arial"/>
          <w:color w:val="000000"/>
        </w:rPr>
        <w:t xml:space="preserve"> </w:t>
      </w:r>
      <w:r w:rsidRPr="00B3131B">
        <w:rPr>
          <w:rFonts w:ascii="Arial" w:hAnsi="Arial" w:cs="Arial"/>
          <w:color w:val="000000"/>
        </w:rPr>
        <w:t>!).</w:t>
      </w:r>
    </w:p>
    <w:p w14:paraId="40609199" w14:textId="77777777" w:rsidR="006445DE" w:rsidRDefault="006445DE" w:rsidP="00FF45E3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</w:p>
    <w:p w14:paraId="58C59538" w14:textId="2EE6F95F" w:rsidR="00FF45E3" w:rsidRDefault="006445DE" w:rsidP="00FF45E3">
      <w:pPr>
        <w:pStyle w:val="NormalWeb"/>
        <w:spacing w:before="0" w:beforeAutospacing="0" w:after="0" w:afterAutospacing="0" w:line="324" w:lineRule="atLeast"/>
        <w:rPr>
          <w:rStyle w:val="apple-converted-space"/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68ED7BE3" wp14:editId="01C57B80">
            <wp:extent cx="2506980" cy="1651423"/>
            <wp:effectExtent l="0" t="0" r="7620" b="6350"/>
            <wp:docPr id="18929301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301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6408" cy="1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</w:rPr>
        <w:t xml:space="preserve">  </w:t>
      </w:r>
      <w:r w:rsidR="007A211D" w:rsidRPr="00F20336">
        <w:rPr>
          <w:noProof/>
        </w:rPr>
        <w:drawing>
          <wp:inline distT="0" distB="0" distL="0" distR="0" wp14:anchorId="7A65013E" wp14:editId="2F7DDFDE">
            <wp:extent cx="3017142" cy="1694815"/>
            <wp:effectExtent l="0" t="0" r="0" b="635"/>
            <wp:docPr id="1048201410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546" cy="171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45E3" w:rsidRPr="00B3131B">
        <w:rPr>
          <w:rStyle w:val="apple-converted-space"/>
          <w:rFonts w:ascii="Arial" w:hAnsi="Arial" w:cs="Arial"/>
          <w:color w:val="000000"/>
        </w:rPr>
        <w:t> </w:t>
      </w:r>
    </w:p>
    <w:p w14:paraId="34B5EF44" w14:textId="42A8CF28" w:rsidR="00957724" w:rsidRPr="00B3131B" w:rsidRDefault="00957724" w:rsidP="00957724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En fin de parcours v</w:t>
      </w:r>
      <w:r w:rsidRPr="00B3131B">
        <w:rPr>
          <w:rFonts w:ascii="Arial" w:hAnsi="Arial" w:cs="Arial"/>
          <w:color w:val="000000"/>
        </w:rPr>
        <w:t xml:space="preserve">ingt-quatre personnes ont participé à </w:t>
      </w:r>
      <w:r>
        <w:rPr>
          <w:rFonts w:ascii="Arial" w:hAnsi="Arial" w:cs="Arial"/>
          <w:color w:val="000000"/>
        </w:rPr>
        <w:t xml:space="preserve">la visite commentée du beffroi et nous remercions Monsieur </w:t>
      </w:r>
      <w:proofErr w:type="spellStart"/>
      <w:r>
        <w:rPr>
          <w:rFonts w:ascii="Arial" w:hAnsi="Arial" w:cs="Arial"/>
          <w:color w:val="000000"/>
        </w:rPr>
        <w:t>Lubert</w:t>
      </w:r>
      <w:proofErr w:type="spellEnd"/>
      <w:r>
        <w:rPr>
          <w:rFonts w:ascii="Arial" w:hAnsi="Arial" w:cs="Arial"/>
          <w:color w:val="000000"/>
        </w:rPr>
        <w:t xml:space="preserve">, propriétaire du moulin, pour son accueil. </w:t>
      </w:r>
    </w:p>
    <w:p w14:paraId="4B847CD6" w14:textId="77777777" w:rsidR="00957724" w:rsidRPr="00B3131B" w:rsidRDefault="00957724" w:rsidP="00FF45E3">
      <w:pPr>
        <w:pStyle w:val="NormalWeb"/>
        <w:spacing w:before="0" w:beforeAutospacing="0" w:after="0" w:afterAutospacing="0" w:line="324" w:lineRule="atLeast"/>
        <w:rPr>
          <w:rStyle w:val="apple-converted-space"/>
          <w:rFonts w:ascii="Arial" w:hAnsi="Arial" w:cs="Arial"/>
          <w:color w:val="000000"/>
        </w:rPr>
      </w:pPr>
    </w:p>
    <w:p w14:paraId="2EFA5C0A" w14:textId="4A5FFBFC" w:rsidR="00FF45E3" w:rsidRPr="00B3131B" w:rsidRDefault="007A211D" w:rsidP="00FF45E3">
      <w:pPr>
        <w:pStyle w:val="NormalWeb"/>
        <w:spacing w:before="0" w:beforeAutospacing="0" w:after="0" w:afterAutospacing="0" w:line="324" w:lineRule="atLeast"/>
        <w:rPr>
          <w:rStyle w:val="apple-converted-space"/>
          <w:rFonts w:ascii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3DA5AA16" wp14:editId="5935D05D">
            <wp:extent cx="2796540" cy="1866825"/>
            <wp:effectExtent l="0" t="0" r="3810" b="635"/>
            <wp:docPr id="8671059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059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7511" cy="18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pple-converted-space"/>
          <w:rFonts w:ascii="Arial" w:hAnsi="Arial" w:cs="Arial"/>
          <w:color w:val="000000"/>
        </w:rPr>
        <w:t xml:space="preserve">  </w:t>
      </w:r>
      <w:r>
        <w:rPr>
          <w:noProof/>
        </w:rPr>
        <w:drawing>
          <wp:inline distT="0" distB="0" distL="0" distR="0" wp14:anchorId="5F52C6B1" wp14:editId="1FA0C9C2">
            <wp:extent cx="2812415" cy="1886725"/>
            <wp:effectExtent l="0" t="0" r="6985" b="0"/>
            <wp:docPr id="11647261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261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8536" cy="189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484D" w14:textId="77777777" w:rsidR="00604F94" w:rsidRDefault="00604F94" w:rsidP="00202490"/>
    <w:p w14:paraId="51CA07BE" w14:textId="597657CF" w:rsidR="00957724" w:rsidRDefault="003E4AC1" w:rsidP="003E4AC1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 xml:space="preserve">Il est à noter que la journée précédente, initialement prévue aux scolaires, s’est résumée à l’installation de l’événement du samedi faute de participants. Pour avoir sondé des professeures des écoles de la commune, </w:t>
      </w:r>
      <w:r w:rsidR="00957724">
        <w:rPr>
          <w:rFonts w:ascii="Arial" w:hAnsi="Arial" w:cs="Arial"/>
          <w:color w:val="000000"/>
        </w:rPr>
        <w:t xml:space="preserve">à priori intéressée, </w:t>
      </w:r>
      <w:r w:rsidRPr="00B3131B">
        <w:rPr>
          <w:rFonts w:ascii="Arial" w:hAnsi="Arial" w:cs="Arial"/>
          <w:color w:val="000000"/>
        </w:rPr>
        <w:t xml:space="preserve">il semblerait </w:t>
      </w:r>
      <w:r w:rsidR="00957724">
        <w:rPr>
          <w:rFonts w:ascii="Arial" w:hAnsi="Arial" w:cs="Arial"/>
          <w:color w:val="000000"/>
        </w:rPr>
        <w:t xml:space="preserve">que leur direction ne les avait pas informées de cette proposition </w:t>
      </w:r>
      <w:r w:rsidR="004F6ADA">
        <w:rPr>
          <w:rFonts w:ascii="Arial" w:hAnsi="Arial" w:cs="Arial"/>
          <w:color w:val="000000"/>
        </w:rPr>
        <w:t xml:space="preserve">pourtant </w:t>
      </w:r>
      <w:r w:rsidR="00957724">
        <w:rPr>
          <w:rFonts w:ascii="Arial" w:hAnsi="Arial" w:cs="Arial"/>
          <w:color w:val="000000"/>
        </w:rPr>
        <w:t>envoyée par courriel en début de trimestre.</w:t>
      </w:r>
    </w:p>
    <w:p w14:paraId="31DCE97E" w14:textId="49ACD0FC" w:rsidR="003E4AC1" w:rsidRPr="00B3131B" w:rsidRDefault="00957724" w:rsidP="003E4AC1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L’an prochain nous proposerons un circuit des moulins du quartier Saint-Pierre ou du quartier Saint-</w:t>
      </w:r>
      <w:r w:rsidR="004F6ADA">
        <w:rPr>
          <w:rFonts w:ascii="Arial" w:hAnsi="Arial" w:cs="Arial"/>
          <w:color w:val="000000"/>
        </w:rPr>
        <w:t>Gilles</w:t>
      </w:r>
      <w:r w:rsidR="005B3670">
        <w:rPr>
          <w:rFonts w:ascii="Arial" w:hAnsi="Arial" w:cs="Arial"/>
          <w:color w:val="000000"/>
        </w:rPr>
        <w:t>. Nous espérons ainsi faire valoir aux futurs participants et aux instances locales que le piéton accompagné participe de par son statut de promeneur à la sauvegarde de notre patrimoine urbain local qui en a bien besoin.</w:t>
      </w:r>
    </w:p>
    <w:p w14:paraId="4143DC1D" w14:textId="77777777" w:rsidR="005B3670" w:rsidRDefault="005B3670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</w:p>
    <w:p w14:paraId="3DA3B2F9" w14:textId="79154D50" w:rsidR="008C510D" w:rsidRPr="00B3131B" w:rsidRDefault="008C510D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 xml:space="preserve">Juliette </w:t>
      </w:r>
      <w:proofErr w:type="spellStart"/>
      <w:r w:rsidRPr="00B3131B">
        <w:rPr>
          <w:rFonts w:ascii="Arial" w:hAnsi="Arial" w:cs="Arial"/>
          <w:color w:val="000000"/>
        </w:rPr>
        <w:t>Hossenlopp</w:t>
      </w:r>
      <w:proofErr w:type="spellEnd"/>
      <w:r w:rsidR="00832D72" w:rsidRPr="00B3131B">
        <w:rPr>
          <w:rFonts w:ascii="Arial" w:hAnsi="Arial" w:cs="Arial"/>
          <w:color w:val="000000"/>
        </w:rPr>
        <w:t xml:space="preserve"> et Jean-Jacques Renard</w:t>
      </w:r>
      <w:r w:rsidRPr="00B3131B">
        <w:rPr>
          <w:rFonts w:ascii="Arial" w:hAnsi="Arial" w:cs="Arial"/>
          <w:color w:val="000000"/>
        </w:rPr>
        <w:t>, pour l’A</w:t>
      </w:r>
      <w:r w:rsidR="00832D72" w:rsidRPr="00B3131B">
        <w:rPr>
          <w:rFonts w:ascii="Arial" w:hAnsi="Arial" w:cs="Arial"/>
          <w:color w:val="000000"/>
        </w:rPr>
        <w:t>SME</w:t>
      </w:r>
      <w:r w:rsidRPr="00B3131B">
        <w:rPr>
          <w:rStyle w:val="apple-converted-space"/>
          <w:rFonts w:ascii="Arial" w:hAnsi="Arial" w:cs="Arial"/>
          <w:color w:val="000000"/>
        </w:rPr>
        <w:t> </w:t>
      </w:r>
      <w:r w:rsidRPr="00B3131B">
        <w:rPr>
          <w:rFonts w:ascii="Arial" w:hAnsi="Arial" w:cs="Arial"/>
          <w:color w:val="000000"/>
        </w:rPr>
        <w:t>91</w:t>
      </w:r>
      <w:r w:rsidR="003E4AC1">
        <w:rPr>
          <w:rFonts w:ascii="Arial" w:hAnsi="Arial" w:cs="Arial"/>
          <w:color w:val="000000"/>
        </w:rPr>
        <w:t>, Marie-José Magot pour Etampes-Histoire</w:t>
      </w:r>
      <w:r w:rsidRPr="00B3131B">
        <w:rPr>
          <w:rFonts w:ascii="Arial" w:hAnsi="Arial" w:cs="Arial"/>
          <w:color w:val="000000"/>
        </w:rPr>
        <w:t>.</w:t>
      </w:r>
    </w:p>
    <w:p w14:paraId="4C15D99E" w14:textId="77777777" w:rsidR="008C510D" w:rsidRPr="00B3131B" w:rsidRDefault="008C510D">
      <w:pPr>
        <w:pStyle w:val="NormalWeb"/>
        <w:spacing w:before="0" w:beforeAutospacing="0" w:after="0" w:afterAutospacing="0" w:line="324" w:lineRule="atLeast"/>
        <w:rPr>
          <w:rFonts w:ascii="Arial" w:hAnsi="Arial" w:cs="Arial"/>
          <w:color w:val="000000"/>
        </w:rPr>
      </w:pPr>
      <w:r w:rsidRPr="00B3131B">
        <w:rPr>
          <w:rFonts w:ascii="Arial" w:hAnsi="Arial" w:cs="Arial"/>
          <w:color w:val="000000"/>
        </w:rPr>
        <w:t> </w:t>
      </w:r>
    </w:p>
    <w:p w14:paraId="38F62869" w14:textId="77777777" w:rsidR="00E53F1C" w:rsidRPr="00E53F1C" w:rsidRDefault="00E53F1C" w:rsidP="00E53F1C"/>
    <w:p w14:paraId="571D5BEB" w14:textId="18AA4EB0" w:rsidR="007A211D" w:rsidRDefault="00F20336" w:rsidP="00B9242A">
      <w:r w:rsidRPr="00F20336">
        <w:rPr>
          <w:noProof/>
        </w:rPr>
        <w:drawing>
          <wp:inline distT="0" distB="0" distL="0" distR="0" wp14:anchorId="74D16CF1" wp14:editId="317FB12F">
            <wp:extent cx="5760720" cy="3840480"/>
            <wp:effectExtent l="0" t="0" r="0" b="7620"/>
            <wp:docPr id="159028178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21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charset w:val="00"/>
    <w:family w:val="roman"/>
    <w:pitch w:val="default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476"/>
    <w:rsid w:val="00010D74"/>
    <w:rsid w:val="0002744E"/>
    <w:rsid w:val="00050883"/>
    <w:rsid w:val="00061F84"/>
    <w:rsid w:val="00063433"/>
    <w:rsid w:val="0007470A"/>
    <w:rsid w:val="0007752B"/>
    <w:rsid w:val="00135806"/>
    <w:rsid w:val="00163476"/>
    <w:rsid w:val="00171958"/>
    <w:rsid w:val="00174B46"/>
    <w:rsid w:val="00192BFB"/>
    <w:rsid w:val="001A4F68"/>
    <w:rsid w:val="001A6A5C"/>
    <w:rsid w:val="001B4819"/>
    <w:rsid w:val="00202490"/>
    <w:rsid w:val="002332A7"/>
    <w:rsid w:val="00277352"/>
    <w:rsid w:val="0027765B"/>
    <w:rsid w:val="0029029A"/>
    <w:rsid w:val="002A5B3C"/>
    <w:rsid w:val="002B04C3"/>
    <w:rsid w:val="003025BE"/>
    <w:rsid w:val="003204DA"/>
    <w:rsid w:val="003563C5"/>
    <w:rsid w:val="00364079"/>
    <w:rsid w:val="00370D8E"/>
    <w:rsid w:val="00383F16"/>
    <w:rsid w:val="00386A94"/>
    <w:rsid w:val="003B1FEB"/>
    <w:rsid w:val="003C17D0"/>
    <w:rsid w:val="003D5DD4"/>
    <w:rsid w:val="003E4AC1"/>
    <w:rsid w:val="003F050B"/>
    <w:rsid w:val="00431EFA"/>
    <w:rsid w:val="00472C93"/>
    <w:rsid w:val="00475AC9"/>
    <w:rsid w:val="0049083E"/>
    <w:rsid w:val="004959CE"/>
    <w:rsid w:val="004A213F"/>
    <w:rsid w:val="004B3B82"/>
    <w:rsid w:val="004C0104"/>
    <w:rsid w:val="004C6FEB"/>
    <w:rsid w:val="004F6ADA"/>
    <w:rsid w:val="00502F01"/>
    <w:rsid w:val="00520462"/>
    <w:rsid w:val="00526B65"/>
    <w:rsid w:val="00531AA9"/>
    <w:rsid w:val="0054199C"/>
    <w:rsid w:val="00555436"/>
    <w:rsid w:val="00561C5D"/>
    <w:rsid w:val="00586761"/>
    <w:rsid w:val="005B3670"/>
    <w:rsid w:val="005C645F"/>
    <w:rsid w:val="005D41B0"/>
    <w:rsid w:val="00604F94"/>
    <w:rsid w:val="00606538"/>
    <w:rsid w:val="00606C6E"/>
    <w:rsid w:val="00606DA2"/>
    <w:rsid w:val="0064314B"/>
    <w:rsid w:val="006445DE"/>
    <w:rsid w:val="00645B71"/>
    <w:rsid w:val="00654B79"/>
    <w:rsid w:val="006A6CA3"/>
    <w:rsid w:val="006A7961"/>
    <w:rsid w:val="006B2E0A"/>
    <w:rsid w:val="006F540A"/>
    <w:rsid w:val="0070490E"/>
    <w:rsid w:val="00705140"/>
    <w:rsid w:val="00710D60"/>
    <w:rsid w:val="0073576A"/>
    <w:rsid w:val="00740526"/>
    <w:rsid w:val="00757573"/>
    <w:rsid w:val="00760DB5"/>
    <w:rsid w:val="00772687"/>
    <w:rsid w:val="007731B7"/>
    <w:rsid w:val="007867E8"/>
    <w:rsid w:val="007A211D"/>
    <w:rsid w:val="007F4F77"/>
    <w:rsid w:val="00830194"/>
    <w:rsid w:val="00832D72"/>
    <w:rsid w:val="008966CB"/>
    <w:rsid w:val="008C4D1A"/>
    <w:rsid w:val="008C510D"/>
    <w:rsid w:val="008D1F25"/>
    <w:rsid w:val="008D2332"/>
    <w:rsid w:val="008E29FB"/>
    <w:rsid w:val="00904D4F"/>
    <w:rsid w:val="00926634"/>
    <w:rsid w:val="00930B91"/>
    <w:rsid w:val="00957724"/>
    <w:rsid w:val="009648F0"/>
    <w:rsid w:val="0097256F"/>
    <w:rsid w:val="00972DDE"/>
    <w:rsid w:val="00976662"/>
    <w:rsid w:val="00981F94"/>
    <w:rsid w:val="00983AAC"/>
    <w:rsid w:val="009A6C89"/>
    <w:rsid w:val="009E1600"/>
    <w:rsid w:val="009E78CE"/>
    <w:rsid w:val="00A02846"/>
    <w:rsid w:val="00A1101C"/>
    <w:rsid w:val="00A418C3"/>
    <w:rsid w:val="00A600DE"/>
    <w:rsid w:val="00A83BBD"/>
    <w:rsid w:val="00A85954"/>
    <w:rsid w:val="00AA35B9"/>
    <w:rsid w:val="00AC017D"/>
    <w:rsid w:val="00AC7AD3"/>
    <w:rsid w:val="00B27912"/>
    <w:rsid w:val="00B3131B"/>
    <w:rsid w:val="00B40AE5"/>
    <w:rsid w:val="00B5209E"/>
    <w:rsid w:val="00B91449"/>
    <w:rsid w:val="00B9242A"/>
    <w:rsid w:val="00BC50D4"/>
    <w:rsid w:val="00C309BE"/>
    <w:rsid w:val="00C42374"/>
    <w:rsid w:val="00C4253E"/>
    <w:rsid w:val="00C52157"/>
    <w:rsid w:val="00C70CA4"/>
    <w:rsid w:val="00CB6337"/>
    <w:rsid w:val="00CB6B30"/>
    <w:rsid w:val="00CF35F0"/>
    <w:rsid w:val="00D25BB7"/>
    <w:rsid w:val="00D375E3"/>
    <w:rsid w:val="00D51281"/>
    <w:rsid w:val="00D51582"/>
    <w:rsid w:val="00D54D85"/>
    <w:rsid w:val="00D829D5"/>
    <w:rsid w:val="00D86FB2"/>
    <w:rsid w:val="00DC144A"/>
    <w:rsid w:val="00DC37F0"/>
    <w:rsid w:val="00DC646F"/>
    <w:rsid w:val="00DD1A03"/>
    <w:rsid w:val="00DD5740"/>
    <w:rsid w:val="00E141EF"/>
    <w:rsid w:val="00E2163A"/>
    <w:rsid w:val="00E31C46"/>
    <w:rsid w:val="00E3718E"/>
    <w:rsid w:val="00E42207"/>
    <w:rsid w:val="00E53F1C"/>
    <w:rsid w:val="00E56960"/>
    <w:rsid w:val="00EC17EA"/>
    <w:rsid w:val="00F10B6C"/>
    <w:rsid w:val="00F20336"/>
    <w:rsid w:val="00F2221B"/>
    <w:rsid w:val="00F525C8"/>
    <w:rsid w:val="00F660E8"/>
    <w:rsid w:val="00F876C0"/>
    <w:rsid w:val="00FF4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F35F1A"/>
  <w15:chartTrackingRefBased/>
  <w15:docId w15:val="{D3D651C1-E74E-0A4B-B95C-11938FAC7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C510D"/>
    <w:pPr>
      <w:spacing w:before="100" w:beforeAutospacing="1" w:after="100" w:afterAutospacing="1"/>
    </w:pPr>
    <w:rPr>
      <w:rFonts w:ascii="Times New Roman" w:hAnsi="Times New Roman" w:cs="Times New Roman"/>
      <w:kern w:val="0"/>
      <w:sz w:val="24"/>
      <w:szCs w:val="24"/>
      <w14:ligatures w14:val="none"/>
    </w:rPr>
  </w:style>
  <w:style w:type="character" w:customStyle="1" w:styleId="apple-converted-space">
    <w:name w:val="apple-converted-space"/>
    <w:basedOn w:val="Policepardfaut"/>
    <w:rsid w:val="008C5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8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3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41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2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7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4</Pages>
  <Words>607</Words>
  <Characters>3340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juliette hossenlopp</dc:creator>
  <cp:keywords/>
  <dc:description/>
  <cp:lastModifiedBy>Jean-Jacques RENARD</cp:lastModifiedBy>
  <cp:revision>19</cp:revision>
  <dcterms:created xsi:type="dcterms:W3CDTF">2024-07-04T09:13:00Z</dcterms:created>
  <dcterms:modified xsi:type="dcterms:W3CDTF">2024-07-04T18:22:00Z</dcterms:modified>
</cp:coreProperties>
</file>